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A03" w:rsidRDefault="00976A03">
      <w:pPr>
        <w:spacing w:after="0" w:line="480" w:lineRule="auto"/>
        <w:ind w:firstLine="720"/>
        <w:jc w:val="center"/>
        <w:rPr>
          <w:rFonts w:cs="Times New Roman"/>
          <w:szCs w:val="24"/>
        </w:rPr>
      </w:pPr>
    </w:p>
    <w:p w:rsidR="00976A03" w:rsidRDefault="00976A03">
      <w:pPr>
        <w:spacing w:after="0" w:line="480" w:lineRule="auto"/>
        <w:ind w:firstLine="720"/>
        <w:jc w:val="center"/>
        <w:rPr>
          <w:rFonts w:cs="Times New Roman"/>
          <w:szCs w:val="24"/>
        </w:rPr>
      </w:pPr>
    </w:p>
    <w:p w:rsidR="00976A03" w:rsidRDefault="00976A03">
      <w:pPr>
        <w:spacing w:after="0" w:line="480" w:lineRule="auto"/>
        <w:ind w:firstLine="720"/>
        <w:jc w:val="center"/>
        <w:rPr>
          <w:rFonts w:cs="Times New Roman"/>
          <w:szCs w:val="24"/>
        </w:rPr>
      </w:pPr>
    </w:p>
    <w:p w:rsidR="00976A03" w:rsidRDefault="00976A03">
      <w:pPr>
        <w:spacing w:after="0" w:line="480" w:lineRule="auto"/>
        <w:ind w:firstLine="720"/>
        <w:jc w:val="center"/>
        <w:rPr>
          <w:rFonts w:cs="Times New Roman"/>
          <w:szCs w:val="24"/>
        </w:rPr>
      </w:pPr>
    </w:p>
    <w:p w:rsidR="00976A03" w:rsidRDefault="00976A03">
      <w:pPr>
        <w:spacing w:after="0" w:line="480" w:lineRule="auto"/>
        <w:ind w:firstLine="720"/>
        <w:jc w:val="center"/>
        <w:rPr>
          <w:rFonts w:cs="Times New Roman"/>
          <w:szCs w:val="24"/>
        </w:rPr>
      </w:pPr>
    </w:p>
    <w:p w:rsidR="00976A03" w:rsidRDefault="00976A03">
      <w:pPr>
        <w:spacing w:after="0" w:line="480" w:lineRule="auto"/>
        <w:ind w:firstLine="720"/>
        <w:jc w:val="center"/>
        <w:rPr>
          <w:rFonts w:cs="Times New Roman"/>
          <w:szCs w:val="24"/>
        </w:rPr>
      </w:pPr>
    </w:p>
    <w:p w:rsidR="00976A03" w:rsidRDefault="00976A03">
      <w:pPr>
        <w:spacing w:after="0" w:line="480" w:lineRule="auto"/>
        <w:ind w:firstLine="720"/>
        <w:jc w:val="center"/>
        <w:rPr>
          <w:rFonts w:cs="Times New Roman"/>
          <w:szCs w:val="24"/>
        </w:rPr>
      </w:pPr>
    </w:p>
    <w:p w:rsidR="00976A03" w:rsidRDefault="00976A03">
      <w:pPr>
        <w:spacing w:after="0" w:line="480" w:lineRule="auto"/>
        <w:ind w:firstLine="720"/>
        <w:jc w:val="center"/>
        <w:rPr>
          <w:rFonts w:cs="Times New Roman"/>
          <w:szCs w:val="24"/>
        </w:rPr>
      </w:pPr>
    </w:p>
    <w:p w:rsidR="00976A03" w:rsidRDefault="003F4E22">
      <w:pPr>
        <w:spacing w:after="0" w:line="480" w:lineRule="auto"/>
        <w:ind w:firstLine="720"/>
        <w:jc w:val="center"/>
        <w:rPr>
          <w:rFonts w:cs="Times New Roman"/>
          <w:szCs w:val="24"/>
        </w:rPr>
      </w:pPr>
      <w:bookmarkStart w:id="0" w:name="_GoBack"/>
      <w:r w:rsidRPr="003F4E22">
        <w:rPr>
          <w:rFonts w:cs="Times New Roman"/>
          <w:szCs w:val="24"/>
        </w:rPr>
        <w:t>Benefit</w:t>
      </w:r>
      <w:r>
        <w:rPr>
          <w:rFonts w:cs="Times New Roman"/>
          <w:szCs w:val="24"/>
        </w:rPr>
        <w:t>s</w:t>
      </w:r>
      <w:r w:rsidRPr="003F4E22">
        <w:rPr>
          <w:rFonts w:cs="Times New Roman"/>
          <w:szCs w:val="24"/>
        </w:rPr>
        <w:t xml:space="preserve"> of a Signed Mutual Aid Agreement</w:t>
      </w:r>
    </w:p>
    <w:bookmarkEnd w:id="0"/>
    <w:p w:rsidR="00976A03" w:rsidRDefault="005D54E6">
      <w:pPr>
        <w:spacing w:after="0" w:line="480" w:lineRule="auto"/>
        <w:ind w:firstLine="720"/>
        <w:jc w:val="center"/>
        <w:rPr>
          <w:rFonts w:cs="Times New Roman"/>
          <w:szCs w:val="24"/>
        </w:rPr>
      </w:pPr>
      <w:r>
        <w:rPr>
          <w:rFonts w:cs="Times New Roman"/>
          <w:szCs w:val="24"/>
        </w:rPr>
        <w:t>Name</w:t>
      </w:r>
    </w:p>
    <w:p w:rsidR="00976A03" w:rsidRDefault="005D54E6">
      <w:pPr>
        <w:spacing w:after="0" w:line="480" w:lineRule="auto"/>
        <w:ind w:firstLine="720"/>
        <w:jc w:val="center"/>
        <w:rPr>
          <w:rFonts w:cs="Times New Roman"/>
          <w:szCs w:val="24"/>
        </w:rPr>
      </w:pPr>
      <w:r>
        <w:rPr>
          <w:rFonts w:cs="Times New Roman"/>
          <w:szCs w:val="24"/>
        </w:rPr>
        <w:t>Institution</w:t>
      </w:r>
    </w:p>
    <w:p w:rsidR="00976A03" w:rsidRDefault="005D54E6">
      <w:pPr>
        <w:spacing w:after="0" w:line="480" w:lineRule="auto"/>
        <w:ind w:firstLine="720"/>
        <w:jc w:val="center"/>
        <w:rPr>
          <w:rFonts w:cs="Times New Roman"/>
          <w:szCs w:val="24"/>
        </w:rPr>
      </w:pPr>
      <w:r>
        <w:rPr>
          <w:rFonts w:cs="Times New Roman"/>
          <w:szCs w:val="24"/>
        </w:rPr>
        <w:t>Professor</w:t>
      </w:r>
    </w:p>
    <w:p w:rsidR="00976A03" w:rsidRDefault="005D54E6">
      <w:pPr>
        <w:spacing w:after="0" w:line="480" w:lineRule="auto"/>
        <w:ind w:firstLine="720"/>
        <w:jc w:val="center"/>
        <w:rPr>
          <w:rFonts w:cs="Times New Roman"/>
          <w:szCs w:val="24"/>
        </w:rPr>
      </w:pPr>
      <w:r>
        <w:rPr>
          <w:rFonts w:cs="Times New Roman"/>
          <w:szCs w:val="24"/>
        </w:rPr>
        <w:t>Date</w:t>
      </w:r>
    </w:p>
    <w:p w:rsidR="003F4E22" w:rsidRDefault="003F4E22">
      <w:pPr>
        <w:spacing w:after="0" w:line="480" w:lineRule="auto"/>
        <w:ind w:firstLine="720"/>
        <w:jc w:val="center"/>
        <w:rPr>
          <w:rFonts w:cs="Times New Roman"/>
          <w:szCs w:val="24"/>
        </w:rPr>
      </w:pPr>
    </w:p>
    <w:p w:rsidR="003F4E22" w:rsidRDefault="003F4E22">
      <w:pPr>
        <w:spacing w:after="0" w:line="480" w:lineRule="auto"/>
        <w:ind w:firstLine="720"/>
        <w:jc w:val="center"/>
        <w:rPr>
          <w:rFonts w:cs="Times New Roman"/>
          <w:szCs w:val="24"/>
        </w:rPr>
      </w:pPr>
    </w:p>
    <w:p w:rsidR="003F4E22" w:rsidRDefault="003F4E22">
      <w:pPr>
        <w:spacing w:after="0" w:line="480" w:lineRule="auto"/>
        <w:ind w:firstLine="720"/>
        <w:jc w:val="center"/>
        <w:rPr>
          <w:rFonts w:cs="Times New Roman"/>
          <w:szCs w:val="24"/>
        </w:rPr>
      </w:pPr>
    </w:p>
    <w:p w:rsidR="003F4E22" w:rsidRDefault="003F4E22">
      <w:pPr>
        <w:spacing w:after="0" w:line="480" w:lineRule="auto"/>
        <w:ind w:firstLine="720"/>
        <w:jc w:val="center"/>
        <w:rPr>
          <w:rFonts w:cs="Times New Roman"/>
          <w:szCs w:val="24"/>
        </w:rPr>
      </w:pPr>
    </w:p>
    <w:p w:rsidR="003F4E22" w:rsidRDefault="003F4E22">
      <w:pPr>
        <w:spacing w:after="0" w:line="480" w:lineRule="auto"/>
        <w:ind w:firstLine="720"/>
        <w:jc w:val="center"/>
        <w:rPr>
          <w:rFonts w:cs="Times New Roman"/>
          <w:szCs w:val="24"/>
        </w:rPr>
      </w:pPr>
    </w:p>
    <w:p w:rsidR="003F4E22" w:rsidRDefault="003F4E22">
      <w:pPr>
        <w:spacing w:after="0" w:line="480" w:lineRule="auto"/>
        <w:ind w:firstLine="720"/>
        <w:jc w:val="center"/>
        <w:rPr>
          <w:rFonts w:cs="Times New Roman"/>
          <w:szCs w:val="24"/>
        </w:rPr>
      </w:pPr>
    </w:p>
    <w:p w:rsidR="003F4E22" w:rsidRDefault="003F4E22">
      <w:pPr>
        <w:spacing w:after="0" w:line="480" w:lineRule="auto"/>
        <w:ind w:firstLine="720"/>
        <w:jc w:val="center"/>
        <w:rPr>
          <w:rFonts w:cs="Times New Roman"/>
          <w:szCs w:val="24"/>
        </w:rPr>
      </w:pPr>
    </w:p>
    <w:p w:rsidR="003F4E22" w:rsidRDefault="003F4E22">
      <w:pPr>
        <w:spacing w:after="0" w:line="480" w:lineRule="auto"/>
        <w:ind w:firstLine="720"/>
        <w:jc w:val="center"/>
        <w:rPr>
          <w:rFonts w:cs="Times New Roman"/>
          <w:szCs w:val="24"/>
        </w:rPr>
      </w:pPr>
    </w:p>
    <w:p w:rsidR="003F4E22" w:rsidRDefault="003F4E22">
      <w:pPr>
        <w:spacing w:after="0" w:line="480" w:lineRule="auto"/>
        <w:ind w:firstLine="720"/>
        <w:jc w:val="center"/>
        <w:rPr>
          <w:rFonts w:cs="Times New Roman"/>
          <w:szCs w:val="24"/>
        </w:rPr>
      </w:pPr>
    </w:p>
    <w:p w:rsidR="003F4E22" w:rsidRDefault="003F4E22">
      <w:pPr>
        <w:spacing w:after="0" w:line="480" w:lineRule="auto"/>
        <w:ind w:firstLine="720"/>
        <w:jc w:val="center"/>
        <w:rPr>
          <w:rFonts w:cs="Times New Roman"/>
          <w:szCs w:val="24"/>
        </w:rPr>
      </w:pPr>
    </w:p>
    <w:p w:rsidR="003F4E22" w:rsidRDefault="003F4E22" w:rsidP="003F4E22">
      <w:pPr>
        <w:spacing w:after="0" w:line="480" w:lineRule="auto"/>
        <w:jc w:val="center"/>
        <w:rPr>
          <w:rFonts w:cs="Times New Roman"/>
          <w:b/>
          <w:szCs w:val="24"/>
        </w:rPr>
      </w:pPr>
      <w:r w:rsidRPr="003F4E22">
        <w:rPr>
          <w:rFonts w:cs="Times New Roman"/>
          <w:szCs w:val="24"/>
        </w:rPr>
        <w:lastRenderedPageBreak/>
        <w:t>Benefit</w:t>
      </w:r>
      <w:r>
        <w:rPr>
          <w:rFonts w:cs="Times New Roman"/>
          <w:szCs w:val="24"/>
        </w:rPr>
        <w:t>s of a</w:t>
      </w:r>
      <w:r w:rsidRPr="003F4E22">
        <w:rPr>
          <w:rFonts w:cs="Times New Roman"/>
          <w:szCs w:val="24"/>
        </w:rPr>
        <w:t xml:space="preserve"> Signed Mutual Aid Agreement</w:t>
      </w:r>
    </w:p>
    <w:p w:rsidR="00976A03" w:rsidRDefault="005D54E6">
      <w:pPr>
        <w:spacing w:after="0" w:line="480" w:lineRule="auto"/>
        <w:ind w:firstLine="720"/>
        <w:rPr>
          <w:rFonts w:cs="Times New Roman"/>
          <w:szCs w:val="24"/>
        </w:rPr>
      </w:pPr>
      <w:r>
        <w:rPr>
          <w:rFonts w:cs="Times New Roman"/>
          <w:szCs w:val="24"/>
        </w:rPr>
        <w:t xml:space="preserve">According to the Federal Emergency Management Agency (2017), a </w:t>
      </w:r>
      <w:r>
        <w:rPr>
          <w:rFonts w:cs="Times New Roman"/>
          <w:szCs w:val="24"/>
        </w:rPr>
        <w:t>signed agreement helps with coordination and prior planning. A signed mutual agreement enables the dedicated emergency teams to calculate the number of resources needed for any event and appropriate the funds accordingly. With this in mind</w:t>
      </w:r>
      <w:r>
        <w:rPr>
          <w:rFonts w:cs="Times New Roman"/>
          <w:szCs w:val="24"/>
        </w:rPr>
        <w:t>,</w:t>
      </w:r>
      <w:r>
        <w:rPr>
          <w:rFonts w:cs="Times New Roman"/>
          <w:szCs w:val="24"/>
        </w:rPr>
        <w:t xml:space="preserve"> it becomes easi</w:t>
      </w:r>
      <w:r>
        <w:rPr>
          <w:rFonts w:cs="Times New Roman"/>
          <w:szCs w:val="24"/>
        </w:rPr>
        <w:t>er for the response teams to share responsibilities amongst themselves</w:t>
      </w:r>
      <w:r>
        <w:rPr>
          <w:rFonts w:cs="Times New Roman"/>
          <w:szCs w:val="24"/>
        </w:rPr>
        <w:t>,</w:t>
      </w:r>
      <w:r>
        <w:rPr>
          <w:rFonts w:cs="Times New Roman"/>
          <w:szCs w:val="24"/>
        </w:rPr>
        <w:t xml:space="preserve"> with each team player knowing their role in case of an emergency. The resources needed are also gathered</w:t>
      </w:r>
      <w:r>
        <w:rPr>
          <w:rFonts w:cs="Times New Roman"/>
          <w:szCs w:val="24"/>
        </w:rPr>
        <w:t>,</w:t>
      </w:r>
      <w:r>
        <w:rPr>
          <w:rFonts w:cs="Times New Roman"/>
          <w:szCs w:val="24"/>
        </w:rPr>
        <w:t xml:space="preserve"> and the order of command is clarified. The team players are then able to coord</w:t>
      </w:r>
      <w:r>
        <w:rPr>
          <w:rFonts w:cs="Times New Roman"/>
          <w:szCs w:val="24"/>
        </w:rPr>
        <w:t>inate their activities and plan how to work as a team on a day an emergency occurs. This</w:t>
      </w:r>
      <w:r>
        <w:rPr>
          <w:rFonts w:cs="Times New Roman"/>
          <w:szCs w:val="24"/>
        </w:rPr>
        <w:t>,</w:t>
      </w:r>
      <w:r>
        <w:rPr>
          <w:rFonts w:cs="Times New Roman"/>
          <w:szCs w:val="24"/>
        </w:rPr>
        <w:t xml:space="preserve"> in return</w:t>
      </w:r>
      <w:r>
        <w:rPr>
          <w:rFonts w:cs="Times New Roman"/>
          <w:szCs w:val="24"/>
        </w:rPr>
        <w:t>,</w:t>
      </w:r>
      <w:r>
        <w:rPr>
          <w:rFonts w:cs="Times New Roman"/>
          <w:szCs w:val="24"/>
        </w:rPr>
        <w:t xml:space="preserve"> ensures timeliness and effectiveness in responding to emergencies as there shall not be duplication of duties</w:t>
      </w:r>
      <w:r>
        <w:rPr>
          <w:rFonts w:cs="Times New Roman"/>
          <w:szCs w:val="24"/>
        </w:rPr>
        <w:t>,</w:t>
      </w:r>
      <w:r>
        <w:rPr>
          <w:rFonts w:cs="Times New Roman"/>
          <w:szCs w:val="24"/>
        </w:rPr>
        <w:t xml:space="preserve"> which could lead to delays and wastage of re</w:t>
      </w:r>
      <w:r>
        <w:rPr>
          <w:rFonts w:cs="Times New Roman"/>
          <w:szCs w:val="24"/>
        </w:rPr>
        <w:t>sources.</w:t>
      </w:r>
    </w:p>
    <w:p w:rsidR="00976A03" w:rsidRDefault="005D54E6">
      <w:pPr>
        <w:spacing w:after="0" w:line="480" w:lineRule="auto"/>
        <w:ind w:firstLine="720"/>
        <w:rPr>
          <w:rFonts w:cs="Times New Roman"/>
          <w:szCs w:val="24"/>
        </w:rPr>
      </w:pPr>
      <w:r>
        <w:rPr>
          <w:rFonts w:cs="Times New Roman"/>
          <w:szCs w:val="24"/>
        </w:rPr>
        <w:t>It eases the process of recovering the costs of response. During the signing of the agreement, the involved parties agree on the terms and conditions. These terms are then documented and approved after acceptance by all the parties to the contract</w:t>
      </w:r>
      <w:r>
        <w:rPr>
          <w:rFonts w:cs="Times New Roman"/>
          <w:szCs w:val="24"/>
        </w:rPr>
        <w:t xml:space="preserve">. When an emergency occurs, the used resources can later be recovered according to the terms of the agreement without any disputes or clarity of which resources should be improved. Once a contract is signed, claims for reimbursement can be made within the </w:t>
      </w:r>
      <w:r>
        <w:rPr>
          <w:rFonts w:cs="Times New Roman"/>
          <w:szCs w:val="24"/>
        </w:rPr>
        <w:t>sixty days provided by the US Department of Justice. (US Department of Justice,2005).</w:t>
      </w:r>
    </w:p>
    <w:p w:rsidR="00976A03" w:rsidRDefault="005D54E6">
      <w:pPr>
        <w:spacing w:after="0" w:line="480" w:lineRule="auto"/>
        <w:ind w:firstLine="720"/>
        <w:rPr>
          <w:rFonts w:cs="Times New Roman"/>
          <w:szCs w:val="24"/>
        </w:rPr>
      </w:pPr>
      <w:r>
        <w:rPr>
          <w:rFonts w:cs="Times New Roman"/>
          <w:szCs w:val="24"/>
        </w:rPr>
        <w:t xml:space="preserve">    Maximization of the available resources is guaranteed. When the emergency teams work in coordination, it becomes possible to measure the number of resources needed in</w:t>
      </w:r>
      <w:r>
        <w:rPr>
          <w:rFonts w:cs="Times New Roman"/>
          <w:szCs w:val="24"/>
        </w:rPr>
        <w:t xml:space="preserve"> case an emergency occurs. It also becomes possible to determine the resources necessary to ensure there shall be no shortage of resources when a disaster strikes. With this clarity and understanding, </w:t>
      </w:r>
      <w:r>
        <w:rPr>
          <w:rFonts w:cs="Times New Roman"/>
          <w:szCs w:val="24"/>
        </w:rPr>
        <w:t xml:space="preserve">the </w:t>
      </w:r>
      <w:r>
        <w:rPr>
          <w:rFonts w:cs="Times New Roman"/>
          <w:szCs w:val="24"/>
        </w:rPr>
        <w:t>duplication of duties will be prevented. It shall a</w:t>
      </w:r>
      <w:r>
        <w:rPr>
          <w:rFonts w:cs="Times New Roman"/>
          <w:szCs w:val="24"/>
        </w:rPr>
        <w:t xml:space="preserve">lso be clear how many response systems can be </w:t>
      </w:r>
      <w:r>
        <w:rPr>
          <w:rFonts w:cs="Times New Roman"/>
          <w:szCs w:val="24"/>
        </w:rPr>
        <w:lastRenderedPageBreak/>
        <w:t>catered for in case of an emergency. This enables the disaster and response systems, to avoid deployment of teams or excess response players whom they cannot manage to reimburse. The available resources are the</w:t>
      </w:r>
      <w:r>
        <w:rPr>
          <w:rFonts w:cs="Times New Roman"/>
          <w:szCs w:val="24"/>
        </w:rPr>
        <w:t>refore used to the maximum as opposed to allocating extra funds.</w:t>
      </w:r>
      <w:r>
        <w:rPr>
          <w:rFonts w:cs="Times New Roman"/>
          <w:szCs w:val="24"/>
        </w:rPr>
        <w:t xml:space="preserve"> I</w:t>
      </w:r>
      <w:r>
        <w:rPr>
          <w:rFonts w:cs="Times New Roman"/>
          <w:szCs w:val="24"/>
        </w:rPr>
        <w:t>t further enables emergency teams to expand the number of possible response resources. Upon the sealing of the agreement through signing, the parties to the contract can decide what extra re</w:t>
      </w:r>
      <w:r>
        <w:rPr>
          <w:rFonts w:cs="Times New Roman"/>
          <w:szCs w:val="24"/>
        </w:rPr>
        <w:t xml:space="preserve">sources their coordinated efforts would need and then add them as part of </w:t>
      </w:r>
      <w:r>
        <w:rPr>
          <w:rFonts w:cs="Times New Roman"/>
          <w:szCs w:val="24"/>
        </w:rPr>
        <w:t xml:space="preserve">the </w:t>
      </w:r>
      <w:r>
        <w:rPr>
          <w:rFonts w:cs="Times New Roman"/>
          <w:szCs w:val="24"/>
        </w:rPr>
        <w:t>preparation for effective management of emergencies and disasters.</w:t>
      </w:r>
    </w:p>
    <w:p w:rsidR="00976A03" w:rsidRDefault="005D54E6">
      <w:pPr>
        <w:spacing w:after="0" w:line="480" w:lineRule="auto"/>
        <w:ind w:firstLine="720"/>
        <w:rPr>
          <w:rFonts w:cs="Times New Roman"/>
          <w:szCs w:val="24"/>
        </w:rPr>
      </w:pPr>
      <w:r>
        <w:rPr>
          <w:rFonts w:cs="Times New Roman"/>
          <w:szCs w:val="24"/>
        </w:rPr>
        <w:t>Organizational conflicts and litigations are reduced. Since the emergency and response systems are usually very</w:t>
      </w:r>
      <w:r>
        <w:rPr>
          <w:rFonts w:cs="Times New Roman"/>
          <w:szCs w:val="24"/>
        </w:rPr>
        <w:t xml:space="preserve"> bureaucratic, prior signing of the mutual aid agreement relieves the emergency teams</w:t>
      </w:r>
      <w:r>
        <w:rPr>
          <w:rFonts w:cs="Times New Roman"/>
          <w:szCs w:val="24"/>
        </w:rPr>
        <w:t>,</w:t>
      </w:r>
      <w:r>
        <w:rPr>
          <w:rFonts w:cs="Times New Roman"/>
          <w:szCs w:val="24"/>
        </w:rPr>
        <w:t xml:space="preserve"> the burden of bureaucratic decisions</w:t>
      </w:r>
      <w:r>
        <w:rPr>
          <w:rFonts w:cs="Times New Roman"/>
          <w:szCs w:val="24"/>
        </w:rPr>
        <w:t>,</w:t>
      </w:r>
      <w:r>
        <w:rPr>
          <w:rFonts w:cs="Times New Roman"/>
          <w:szCs w:val="24"/>
        </w:rPr>
        <w:t xml:space="preserve"> which are often inefficient and more disastrous.  While the involved parties sign the contract, it shall be agreed upon on whom sho</w:t>
      </w:r>
      <w:r>
        <w:rPr>
          <w:rFonts w:cs="Times New Roman"/>
          <w:szCs w:val="24"/>
        </w:rPr>
        <w:t>uld give which particular command. The command structure is also laid down so that the people in the structure know when to call upon at which specific time. This prevents conflicts overpower as executives argue over who should give a particular command.</w:t>
      </w:r>
    </w:p>
    <w:p w:rsidR="00976A03" w:rsidRDefault="005D54E6">
      <w:pPr>
        <w:spacing w:after="0" w:line="480" w:lineRule="auto"/>
        <w:ind w:firstLine="720"/>
        <w:rPr>
          <w:rFonts w:cs="Times New Roman"/>
          <w:szCs w:val="24"/>
        </w:rPr>
      </w:pPr>
      <w:r>
        <w:rPr>
          <w:rFonts w:cs="Times New Roman"/>
          <w:szCs w:val="24"/>
        </w:rPr>
        <w:t xml:space="preserve"> </w:t>
      </w:r>
      <w:r>
        <w:rPr>
          <w:rFonts w:cs="Times New Roman"/>
          <w:szCs w:val="24"/>
        </w:rPr>
        <w:t xml:space="preserve">   Timely administration of aid is guaranteed. A mutual aid agreement consists of many terms that</w:t>
      </w:r>
      <w:r>
        <w:rPr>
          <w:rFonts w:cs="Times New Roman"/>
          <w:szCs w:val="24"/>
        </w:rPr>
        <w:t>,</w:t>
      </w:r>
      <w:r>
        <w:rPr>
          <w:rFonts w:cs="Times New Roman"/>
          <w:szCs w:val="24"/>
        </w:rPr>
        <w:t xml:space="preserve"> if followed to the later, shall ensure </w:t>
      </w:r>
      <w:r>
        <w:rPr>
          <w:rFonts w:cs="Times New Roman"/>
          <w:szCs w:val="24"/>
        </w:rPr>
        <w:t xml:space="preserve">the </w:t>
      </w:r>
      <w:r>
        <w:rPr>
          <w:rFonts w:cs="Times New Roman"/>
          <w:szCs w:val="24"/>
        </w:rPr>
        <w:t>appropriate provision of assistance in case of disasters and emergencies. Since the duties and responsibilities of</w:t>
      </w:r>
      <w:r>
        <w:rPr>
          <w:rFonts w:cs="Times New Roman"/>
          <w:szCs w:val="24"/>
        </w:rPr>
        <w:t xml:space="preserve"> each of the involved [parties are agreed upon the signing of the agreement, it shall be more comfortable for each team to play its part accordingly. The absence of this agreement would bring about confusion as parties to the contract shall not be sure of </w:t>
      </w:r>
      <w:r>
        <w:rPr>
          <w:rFonts w:cs="Times New Roman"/>
          <w:szCs w:val="24"/>
        </w:rPr>
        <w:t xml:space="preserve">which roles to play. The confusion </w:t>
      </w:r>
      <w:proofErr w:type="gramStart"/>
      <w:r>
        <w:rPr>
          <w:rFonts w:cs="Times New Roman"/>
          <w:szCs w:val="24"/>
        </w:rPr>
        <w:t>cause</w:t>
      </w:r>
      <w:proofErr w:type="gramEnd"/>
      <w:r>
        <w:rPr>
          <w:rFonts w:cs="Times New Roman"/>
          <w:szCs w:val="24"/>
        </w:rPr>
        <w:t xml:space="preserve"> time wastage and failure of some people to carry out their responsibilities resulting in either the delay of aid or the inability of its administration.</w:t>
      </w:r>
    </w:p>
    <w:p w:rsidR="003F4E22" w:rsidRDefault="003F4E22" w:rsidP="003F4E22">
      <w:pPr>
        <w:spacing w:after="0" w:line="480" w:lineRule="auto"/>
        <w:jc w:val="center"/>
        <w:rPr>
          <w:rFonts w:cs="Times New Roman"/>
          <w:szCs w:val="24"/>
        </w:rPr>
      </w:pPr>
    </w:p>
    <w:p w:rsidR="00976A03" w:rsidRDefault="005D54E6" w:rsidP="003F4E22">
      <w:pPr>
        <w:spacing w:after="0" w:line="480" w:lineRule="auto"/>
        <w:jc w:val="center"/>
        <w:rPr>
          <w:rFonts w:cs="Times New Roman"/>
          <w:szCs w:val="24"/>
        </w:rPr>
      </w:pPr>
      <w:r>
        <w:rPr>
          <w:rFonts w:cs="Times New Roman"/>
          <w:szCs w:val="24"/>
        </w:rPr>
        <w:lastRenderedPageBreak/>
        <w:t>References</w:t>
      </w:r>
    </w:p>
    <w:p w:rsidR="00976A03" w:rsidRDefault="005D54E6">
      <w:pPr>
        <w:spacing w:after="0" w:line="480" w:lineRule="auto"/>
        <w:ind w:left="720" w:hanging="720"/>
        <w:rPr>
          <w:rFonts w:cs="Times New Roman"/>
          <w:szCs w:val="24"/>
        </w:rPr>
      </w:pPr>
      <w:r>
        <w:rPr>
          <w:rFonts w:cs="Times New Roman"/>
          <w:szCs w:val="24"/>
        </w:rPr>
        <w:t xml:space="preserve">Federal Emergency Management Agency. (2017). </w:t>
      </w:r>
      <w:r>
        <w:rPr>
          <w:rFonts w:cs="Times New Roman"/>
          <w:i/>
          <w:szCs w:val="24"/>
        </w:rPr>
        <w:t>Natio</w:t>
      </w:r>
      <w:r>
        <w:rPr>
          <w:rFonts w:cs="Times New Roman"/>
          <w:i/>
          <w:szCs w:val="24"/>
        </w:rPr>
        <w:t>nal incident management system</w:t>
      </w:r>
      <w:r>
        <w:rPr>
          <w:rFonts w:cs="Times New Roman"/>
          <w:szCs w:val="24"/>
        </w:rPr>
        <w:t>. FEMA</w:t>
      </w:r>
    </w:p>
    <w:p w:rsidR="00976A03" w:rsidRDefault="005D54E6">
      <w:pPr>
        <w:spacing w:after="0" w:line="480" w:lineRule="auto"/>
        <w:ind w:left="720" w:hanging="720"/>
        <w:rPr>
          <w:rFonts w:cs="Times New Roman"/>
          <w:szCs w:val="24"/>
        </w:rPr>
      </w:pPr>
      <w:r>
        <w:rPr>
          <w:rFonts w:cs="Times New Roman"/>
          <w:szCs w:val="24"/>
        </w:rPr>
        <w:t>US Department of Justice. (2005). Mutual Aid: Multijurisdictional Partnerships for Meeting Regional Threats. US Department of Justice</w:t>
      </w:r>
    </w:p>
    <w:p w:rsidR="00976A03" w:rsidRDefault="00976A03">
      <w:pPr>
        <w:spacing w:after="0" w:line="480" w:lineRule="auto"/>
        <w:ind w:firstLine="720"/>
        <w:rPr>
          <w:rFonts w:cs="Times New Roman"/>
          <w:szCs w:val="24"/>
        </w:rPr>
      </w:pPr>
    </w:p>
    <w:sectPr w:rsidR="00976A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4E6" w:rsidRDefault="005D54E6">
      <w:pPr>
        <w:spacing w:after="0" w:line="240" w:lineRule="auto"/>
      </w:pPr>
      <w:r>
        <w:separator/>
      </w:r>
    </w:p>
  </w:endnote>
  <w:endnote w:type="continuationSeparator" w:id="0">
    <w:p w:rsidR="005D54E6" w:rsidRDefault="005D5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4E6" w:rsidRDefault="005D54E6">
      <w:pPr>
        <w:spacing w:after="0" w:line="240" w:lineRule="auto"/>
      </w:pPr>
      <w:r>
        <w:separator/>
      </w:r>
    </w:p>
  </w:footnote>
  <w:footnote w:type="continuationSeparator" w:id="0">
    <w:p w:rsidR="005D54E6" w:rsidRDefault="005D54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A03" w:rsidRDefault="003F4E22">
    <w:pPr>
      <w:pStyle w:val="Header"/>
    </w:pPr>
    <w:r w:rsidRPr="003F4E22">
      <w:rPr>
        <w:rFonts w:cs="Times New Roman"/>
        <w:szCs w:val="24"/>
      </w:rPr>
      <w:t>BENEFIT</w:t>
    </w:r>
    <w:r>
      <w:rPr>
        <w:rFonts w:cs="Times New Roman"/>
        <w:szCs w:val="24"/>
      </w:rPr>
      <w:t>S</w:t>
    </w:r>
    <w:r w:rsidRPr="003F4E22">
      <w:rPr>
        <w:rFonts w:cs="Times New Roman"/>
        <w:szCs w:val="24"/>
      </w:rPr>
      <w:t xml:space="preserve"> OF A SIGNED MUTUAL AID AGREEMENT</w:t>
    </w:r>
    <w:r>
      <w:t xml:space="preserve">                                                         </w:t>
    </w:r>
    <w:r w:rsidR="005D54E6">
      <w:fldChar w:fldCharType="begin"/>
    </w:r>
    <w:r w:rsidR="005D54E6">
      <w:instrText xml:space="preserve"> PAGE   \* MERGEFORMAT </w:instrText>
    </w:r>
    <w:r w:rsidR="005D54E6">
      <w:fldChar w:fldCharType="separate"/>
    </w:r>
    <w:r>
      <w:rPr>
        <w:noProof/>
      </w:rPr>
      <w:t>2</w:t>
    </w:r>
    <w:r w:rsidR="005D54E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A03" w:rsidRDefault="005D54E6">
    <w:pPr>
      <w:pStyle w:val="Header"/>
    </w:pPr>
    <w:r>
      <w:t>Running head:</w:t>
    </w:r>
    <w:r w:rsidR="003F4E22" w:rsidRPr="003F4E22">
      <w:rPr>
        <w:rFonts w:cs="Times New Roman"/>
        <w:b/>
        <w:szCs w:val="24"/>
      </w:rPr>
      <w:t xml:space="preserve"> </w:t>
    </w:r>
    <w:r w:rsidR="003F4E22" w:rsidRPr="003F4E22">
      <w:rPr>
        <w:rFonts w:cs="Times New Roman"/>
        <w:szCs w:val="24"/>
      </w:rPr>
      <w:t>BENEFIT</w:t>
    </w:r>
    <w:r w:rsidR="003F4E22">
      <w:rPr>
        <w:rFonts w:cs="Times New Roman"/>
        <w:szCs w:val="24"/>
      </w:rPr>
      <w:t>S</w:t>
    </w:r>
    <w:r w:rsidR="003F4E22" w:rsidRPr="003F4E22">
      <w:rPr>
        <w:rFonts w:cs="Times New Roman"/>
        <w:szCs w:val="24"/>
      </w:rPr>
      <w:t xml:space="preserve"> OF A SIGNED MUTUAL AID AGREEMENT</w:t>
    </w:r>
    <w:r w:rsidR="003F4E22" w:rsidRPr="003F4E22">
      <w:t xml:space="preserve"> </w:t>
    </w:r>
    <w:r w:rsidR="003F4E22">
      <w:t xml:space="preserve">                         </w:t>
    </w:r>
    <w:r w:rsidR="00D47C57">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A03"/>
    <w:rsid w:val="003F4E22"/>
    <w:rsid w:val="005D54E6"/>
    <w:rsid w:val="00976A03"/>
    <w:rsid w:val="00D47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SimSun"/>
        <w:sz w:val="24"/>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SimSun"/>
        <w:sz w:val="24"/>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27</cp:revision>
  <dcterms:created xsi:type="dcterms:W3CDTF">2020-02-03T15:09:00Z</dcterms:created>
  <dcterms:modified xsi:type="dcterms:W3CDTF">2020-02-03T16:56:00Z</dcterms:modified>
</cp:coreProperties>
</file>